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財團法人福琳工商發展基金會（函）</w:t>
      </w:r>
    </w:p>
    <w:p>
      <w:pPr>
        <w:tabs>
          <w:tab w:val="left" w:pos="5640"/>
        </w:tabs>
        <w:adjustRightInd w:val="0"/>
        <w:ind w:leftChars="2480" w:left="5952" w:right="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地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址：台北市林森北路</w:t>
      </w:r>
      <w:r>
        <w:rPr>
          <w:rFonts w:eastAsia="標楷體" w:hint="eastAsia"/>
          <w:sz w:val="22"/>
          <w:szCs w:val="22"/>
        </w:rPr>
        <w:t>372</w:t>
      </w:r>
      <w:r>
        <w:rPr>
          <w:rFonts w:eastAsia="標楷體" w:hint="eastAsia"/>
          <w:sz w:val="22"/>
          <w:szCs w:val="22"/>
        </w:rPr>
        <w:t>號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樓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聯絡人：陳昌儀、賴期村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話：</w:t>
      </w:r>
      <w:r>
        <w:rPr>
          <w:rFonts w:eastAsia="標楷體" w:hint="eastAsia"/>
          <w:sz w:val="22"/>
          <w:szCs w:val="22"/>
        </w:rPr>
        <w:t>(02)25634133#420</w:t>
      </w:r>
    </w:p>
    <w:p>
      <w:pPr>
        <w:adjustRightInd w:val="0"/>
        <w:ind w:left="3840" w:right="480" w:firstLine="480"/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傳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真：</w:t>
      </w:r>
      <w:r>
        <w:rPr>
          <w:rFonts w:eastAsia="標楷體" w:hint="eastAsia"/>
          <w:sz w:val="22"/>
          <w:szCs w:val="22"/>
        </w:rPr>
        <w:t>(02)25818937</w:t>
      </w:r>
    </w:p>
    <w:p>
      <w:pPr>
        <w:wordWrap w:val="0"/>
        <w:adjustRightInd w:val="0"/>
        <w:ind w:right="440" w:firstLineChars="2750" w:firstLine="605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E</w:t>
      </w:r>
      <w:r>
        <w:rPr>
          <w:rFonts w:eastAsia="標楷體" w:hint="eastAsia"/>
          <w:sz w:val="22"/>
          <w:szCs w:val="22"/>
        </w:rPr>
        <w:t>mail: fortune.fdtn@gmail.com</w:t>
      </w:r>
    </w:p>
    <w:p>
      <w:pPr>
        <w:adjustRightInd w:val="0"/>
        <w:rPr>
          <w:rFonts w:eastAsia="標楷體"/>
          <w:sz w:val="22"/>
          <w:szCs w:val="22"/>
        </w:rPr>
      </w:pPr>
    </w:p>
    <w:p>
      <w:pPr>
        <w:adjustRightInd w:val="0"/>
        <w:rPr>
          <w:rFonts w:eastAsia="標楷體"/>
        </w:rPr>
      </w:pPr>
    </w:p>
    <w:p>
      <w:pPr>
        <w:adjustRightIn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貴商業學系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114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02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  <w:bCs/>
        </w:rPr>
        <w:t>發文字號：</w:t>
      </w:r>
      <w:r>
        <w:rPr>
          <w:rFonts w:eastAsia="標楷體" w:hint="eastAsia"/>
        </w:rPr>
        <w:t>(114)</w:t>
      </w:r>
      <w:r>
        <w:rPr>
          <w:rFonts w:eastAsia="標楷體" w:hint="eastAsia"/>
        </w:rPr>
        <w:t>基獎字第</w:t>
      </w:r>
      <w:r>
        <w:rPr>
          <w:rFonts w:eastAsia="標楷體" w:hint="eastAsia"/>
        </w:rPr>
        <w:t>0202</w:t>
      </w:r>
      <w:r>
        <w:rPr>
          <w:rFonts w:eastAsia="標楷體" w:hint="eastAsia"/>
        </w:rPr>
        <w:t>號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速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別：普通</w:t>
      </w:r>
    </w:p>
    <w:p>
      <w:pPr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</w:t>
      </w: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件：（一）工商學生清寒獎學金辦法</w:t>
      </w:r>
    </w:p>
    <w:p>
      <w:pPr>
        <w:adjustRightInd w:val="0"/>
        <w:spacing w:line="360" w:lineRule="exact"/>
        <w:ind w:firstLineChars="450" w:firstLine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（二）工商學生清寒獎學金申請表</w:t>
      </w:r>
    </w:p>
    <w:p>
      <w:pPr>
        <w:adjustRightInd w:val="0"/>
        <w:spacing w:line="360" w:lineRule="auto"/>
        <w:rPr>
          <w:rFonts w:eastAsia="標楷體"/>
          <w:sz w:val="26"/>
        </w:rPr>
      </w:pP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旨：為獎助工商相關學系之清寒學生努力向學，本會提供獎學金予  貴學系日間部大學生，敬請張貼公告並惠予推薦申請。</w:t>
      </w: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一、依據本會「工商學生清寒獎學金辦法」辦理。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二、本辦法就符合資格之一一三學</w:t>
      </w:r>
      <w:bookmarkStart w:id="0" w:name="_GoBack"/>
      <w:bookmarkEnd w:id="0"/>
      <w:r>
        <w:rPr>
          <w:rFonts w:eastAsia="標楷體" w:hint="eastAsia"/>
          <w:sz w:val="28"/>
        </w:rPr>
        <w:t>年度第二學期在學學生，且經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貴學系師長推薦申請，甄選錄取核發獎學金。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三、申請收件截止日為民國</w:t>
      </w:r>
      <w:r>
        <w:rPr>
          <w:rFonts w:eastAsia="標楷體" w:hint="eastAsia"/>
          <w:sz w:val="28"/>
        </w:rPr>
        <w:t>114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15</w:t>
      </w:r>
      <w:r>
        <w:rPr>
          <w:rFonts w:eastAsia="標楷體" w:hint="eastAsia"/>
          <w:sz w:val="28"/>
        </w:rPr>
        <w:t>日。（掛號郵寄郵戳為憑）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財團法人福琳工商發展基金會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48"/>
          <w:szCs w:val="48"/>
        </w:rPr>
      </w:pPr>
      <w:r>
        <w:rPr>
          <w:rFonts w:eastAsia="標楷體" w:hint="eastAsia"/>
          <w:sz w:val="28"/>
        </w:rPr>
        <w:t>董事長：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48"/>
          <w:szCs w:val="48"/>
        </w:rPr>
        <w:t>黃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坤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明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sectPr>
      <w:pgSz w:w="11907" w:h="16840" w:code="9"/>
      <w:pgMar w:top="814" w:right="816" w:bottom="977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FA5"/>
    <w:multiLevelType w:val="singleLevel"/>
    <w:tmpl w:val="2DFC9450"/>
    <w:lvl w:ilvl="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>aa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財團法人福琳工業科技發展基金會（函）</dc:title>
  <dc:creator>曾瓊玉</dc:creator>
  <cp:lastModifiedBy>ACER</cp:lastModifiedBy>
  <cp:revision>24</cp:revision>
  <cp:lastPrinted>2021-08-24T06:44:00Z</cp:lastPrinted>
  <dcterms:created xsi:type="dcterms:W3CDTF">2019-01-19T02:15:00Z</dcterms:created>
  <dcterms:modified xsi:type="dcterms:W3CDTF">2025-02-11T02:22:00Z</dcterms:modified>
</cp:coreProperties>
</file>